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1"/>
        <w:tblpPr w:leftFromText="141" w:rightFromText="141" w:horzAnchor="margin" w:tblpX="-147" w:tblpY="860"/>
        <w:tblW w:w="8926" w:type="dxa"/>
        <w:tblLook w:val="04A0" w:firstRow="1" w:lastRow="0" w:firstColumn="1" w:lastColumn="0" w:noHBand="0" w:noVBand="1"/>
      </w:tblPr>
      <w:tblGrid>
        <w:gridCol w:w="4678"/>
        <w:gridCol w:w="3114"/>
        <w:gridCol w:w="1134"/>
      </w:tblGrid>
      <w:tr w:rsidR="002B471F" w:rsidRPr="00300F43" w:rsidTr="00C62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B471F" w:rsidRPr="00300F43" w:rsidRDefault="002B471F" w:rsidP="00C626A9">
            <w:pPr>
              <w:spacing w:line="30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UNVANI</w:t>
            </w:r>
          </w:p>
        </w:tc>
        <w:tc>
          <w:tcPr>
            <w:tcW w:w="3114" w:type="dxa"/>
          </w:tcPr>
          <w:p w:rsidR="002B471F" w:rsidRPr="00300F43" w:rsidRDefault="002B471F" w:rsidP="00C626A9">
            <w:pPr>
              <w:spacing w:line="30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ADI SOYADI</w:t>
            </w:r>
          </w:p>
        </w:tc>
        <w:tc>
          <w:tcPr>
            <w:tcW w:w="1134" w:type="dxa"/>
          </w:tcPr>
          <w:p w:rsidR="002B471F" w:rsidRPr="00300F43" w:rsidRDefault="002B471F" w:rsidP="00C626A9">
            <w:pPr>
              <w:spacing w:line="30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GÖREVİ</w:t>
            </w:r>
          </w:p>
        </w:tc>
      </w:tr>
      <w:tr w:rsidR="00C626A9" w:rsidRPr="00300F43" w:rsidTr="00C626A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Genel Müdür Yardımcısı V.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Dr. Pürnur ALTAY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Başkan</w:t>
            </w:r>
          </w:p>
        </w:tc>
      </w:tr>
      <w:tr w:rsidR="00C626A9" w:rsidRPr="00300F43" w:rsidTr="00C626A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İstihda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 Hizmetleri Dairesi Başkanı 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Mustafa IŞIK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Aktif İşgücü Hizmetleri Dairesi Başkanı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Volkan ÖZ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İş ve Meslek Danışmanlığı Dairesi Başkanı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Doç. Dr. Yavuz Kağan YASIM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 xml:space="preserve">İşgücü Piyasası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ve İstatistik Dairesi Başkanı </w:t>
            </w: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Yasemin ÖZÜM BOZKURT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 xml:space="preserve">Dış İlişkiler ve Projeler Dairesi Başkanı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V.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Oğuzhan KÜPELİ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İşsizlik Sigortası Dairesi Başkanı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Ekmel Onur AYDIN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Fon Yönetimi ve Aktüerya Dairesi Başkanı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Güler ÇUHADAROĞLU COŞAR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I.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Hukuk Müşaviri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Şükran DOĞAN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Strateji Geliştirme Dairesi Başkanı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Hülya KALE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Personel</w:t>
            </w: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 xml:space="preserve"> Dairesi Başkanı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Ufuk ŞEREFLİ</w:t>
            </w: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Bilgi İşlem Dairesi Başkanı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Cennet ERKANAT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Destek Hizmetleri Dairesi Başkanı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Sinan TEMÜR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Ankara Ça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lışma ve İş Kurumu İl Müdürü 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Arif AY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C626A9" w:rsidRPr="00300F43" w:rsidTr="00C626A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C626A9" w:rsidRPr="00300F43" w:rsidRDefault="00C626A9" w:rsidP="00C626A9">
            <w:pPr>
              <w:spacing w:line="30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Basın Yayın ve Tanıtım Birimi Koordinatörü</w:t>
            </w:r>
          </w:p>
        </w:tc>
        <w:tc>
          <w:tcPr>
            <w:tcW w:w="311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Nazan ÖKSÜZ</w:t>
            </w:r>
          </w:p>
        </w:tc>
        <w:tc>
          <w:tcPr>
            <w:tcW w:w="1134" w:type="dxa"/>
          </w:tcPr>
          <w:p w:rsidR="00C626A9" w:rsidRPr="00300F43" w:rsidRDefault="00C626A9" w:rsidP="00C626A9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</w:tbl>
    <w:p w:rsidR="002B471F" w:rsidRPr="00300F43" w:rsidRDefault="002B471F" w:rsidP="002B471F">
      <w:pPr>
        <w:spacing w:after="0" w:line="300" w:lineRule="auto"/>
        <w:ind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447527662"/>
      <w:r w:rsidRPr="00300F43">
        <w:rPr>
          <w:rFonts w:ascii="Calibri" w:eastAsia="Calibri" w:hAnsi="Calibri" w:cs="Times New Roman"/>
          <w:b/>
          <w:sz w:val="24"/>
          <w:szCs w:val="24"/>
        </w:rPr>
        <w:t>İŞKUR İÇ KONTROL İZLEME VE YÖNLENDİRME KURULU</w:t>
      </w:r>
      <w:bookmarkEnd w:id="1"/>
    </w:p>
    <w:p w:rsidR="000F3102" w:rsidRDefault="000F3102"/>
    <w:sectPr w:rsidR="000F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1A" w:rsidRDefault="00A2721A" w:rsidP="002B471F">
      <w:pPr>
        <w:spacing w:after="0" w:line="240" w:lineRule="auto"/>
      </w:pPr>
      <w:r>
        <w:separator/>
      </w:r>
    </w:p>
  </w:endnote>
  <w:endnote w:type="continuationSeparator" w:id="0">
    <w:p w:rsidR="00A2721A" w:rsidRDefault="00A2721A" w:rsidP="002B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1A" w:rsidRDefault="00A2721A" w:rsidP="002B471F">
      <w:pPr>
        <w:spacing w:after="0" w:line="240" w:lineRule="auto"/>
      </w:pPr>
      <w:r>
        <w:separator/>
      </w:r>
    </w:p>
  </w:footnote>
  <w:footnote w:type="continuationSeparator" w:id="0">
    <w:p w:rsidR="00A2721A" w:rsidRDefault="00A2721A" w:rsidP="002B4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1F"/>
    <w:rsid w:val="000B4449"/>
    <w:rsid w:val="000F3102"/>
    <w:rsid w:val="002B471F"/>
    <w:rsid w:val="002D3560"/>
    <w:rsid w:val="00447DD5"/>
    <w:rsid w:val="005159E8"/>
    <w:rsid w:val="009A3C74"/>
    <w:rsid w:val="00A2721A"/>
    <w:rsid w:val="00AE6536"/>
    <w:rsid w:val="00C626A9"/>
    <w:rsid w:val="00D87755"/>
    <w:rsid w:val="00E6037E"/>
    <w:rsid w:val="00EF12D0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9631"/>
  <w15:chartTrackingRefBased/>
  <w15:docId w15:val="{1F569FE5-4AD4-4492-9B3D-2713301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-Vurgu1">
    <w:name w:val="Grid Table 1 Light Accent 1"/>
    <w:basedOn w:val="NormalTablo"/>
    <w:uiPriority w:val="46"/>
    <w:rsid w:val="002B47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2B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71F"/>
  </w:style>
  <w:style w:type="paragraph" w:styleId="AltBilgi">
    <w:name w:val="footer"/>
    <w:basedOn w:val="Normal"/>
    <w:link w:val="AltBilgiChar"/>
    <w:uiPriority w:val="99"/>
    <w:unhideWhenUsed/>
    <w:rsid w:val="002B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İŞKUR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GÜL</dc:creator>
  <cp:keywords/>
  <dc:description/>
  <cp:lastModifiedBy>Zeynep GÜL</cp:lastModifiedBy>
  <cp:revision>3</cp:revision>
  <cp:lastPrinted>2022-01-17T07:33:00Z</cp:lastPrinted>
  <dcterms:created xsi:type="dcterms:W3CDTF">2022-03-01T07:50:00Z</dcterms:created>
  <dcterms:modified xsi:type="dcterms:W3CDTF">2022-03-01T07:55:00Z</dcterms:modified>
</cp:coreProperties>
</file>